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25" w:rsidRDefault="00D55825" w:rsidP="00D55825">
      <w:pPr>
        <w:spacing w:beforeLines="50" w:before="156" w:afterLines="50" w:after="156"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D55825" w:rsidRDefault="00D55825" w:rsidP="00D55825">
      <w:pPr>
        <w:tabs>
          <w:tab w:val="left" w:pos="6237"/>
        </w:tabs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关于2019-2020学年第一学期</w:t>
      </w:r>
    </w:p>
    <w:p w:rsidR="00D55825" w:rsidRDefault="00D55825" w:rsidP="00D55825">
      <w:pPr>
        <w:tabs>
          <w:tab w:val="left" w:pos="6237"/>
        </w:tabs>
        <w:jc w:val="center"/>
        <w:rPr>
          <w:rFonts w:ascii="黑体" w:eastAsia="黑体" w:hAnsi="黑体" w:hint="eastAsia"/>
          <w:sz w:val="22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2019级新生晚自习学习内容与辅导安排的通知</w:t>
      </w:r>
    </w:p>
    <w:p w:rsidR="00D55825" w:rsidRDefault="00D55825" w:rsidP="00D55825">
      <w:pPr>
        <w:tabs>
          <w:tab w:val="left" w:pos="6237"/>
        </w:tabs>
        <w:ind w:firstLineChars="200" w:firstLine="440"/>
        <w:jc w:val="left"/>
        <w:rPr>
          <w:rFonts w:ascii="仿宋" w:eastAsia="仿宋" w:hAnsi="仿宋" w:hint="eastAsia"/>
          <w:sz w:val="22"/>
          <w:szCs w:val="28"/>
        </w:rPr>
      </w:pPr>
    </w:p>
    <w:p w:rsidR="00D55825" w:rsidRDefault="00D55825" w:rsidP="00D55825">
      <w:pPr>
        <w:tabs>
          <w:tab w:val="left" w:pos="6237"/>
        </w:tabs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为帮助新生适应大学学习生活，养成良好学习习惯，根据《首都经济贸易大学新生晚自习管理规定》，2019级新生晚自习具体安排如下：</w:t>
      </w:r>
    </w:p>
    <w:p w:rsidR="00D55825" w:rsidRDefault="00D55825" w:rsidP="00D55825">
      <w:pPr>
        <w:tabs>
          <w:tab w:val="left" w:pos="6237"/>
        </w:tabs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一、晚自习时间、内容安排</w:t>
      </w:r>
    </w:p>
    <w:p w:rsidR="00D55825" w:rsidRDefault="00D55825" w:rsidP="00D55825">
      <w:pPr>
        <w:spacing w:beforeLines="50" w:before="156" w:afterLines="50" w:after="156"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本学期晚自习时间自2019年9月23日至12月19日止，每周一至周四18：30—20:30安排上晚自习。由于节假日或全校活动安排，9月30日停上晚自习，9月27日、9月28日分别补周二、周一</w:t>
      </w:r>
      <w:proofErr w:type="gramStart"/>
      <w:r>
        <w:rPr>
          <w:rFonts w:ascii="仿宋" w:eastAsia="仿宋" w:hAnsi="仿宋" w:hint="eastAsia"/>
          <w:sz w:val="28"/>
          <w:szCs w:val="28"/>
        </w:rPr>
        <w:t>晚自习晚自习</w:t>
      </w:r>
      <w:proofErr w:type="gramEnd"/>
      <w:r>
        <w:rPr>
          <w:rFonts w:ascii="仿宋" w:eastAsia="仿宋" w:hAnsi="仿宋" w:hint="eastAsia"/>
          <w:sz w:val="28"/>
          <w:szCs w:val="28"/>
        </w:rPr>
        <w:t>，其它临时调整安排，以校园网主页公告通知为准。</w:t>
      </w:r>
    </w:p>
    <w:p w:rsidR="00D55825" w:rsidRDefault="00D55825" w:rsidP="00D55825">
      <w:pPr>
        <w:spacing w:beforeLines="50" w:before="156" w:afterLines="50" w:after="156"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晚自习期间每周一安排英语学习和辅导，每周二安排数学学习和辅导，每周三安排专题辅导，每周四安排“学理论 读经典”阅读活动。</w:t>
      </w:r>
    </w:p>
    <w:p w:rsidR="00D55825" w:rsidRDefault="00D55825" w:rsidP="00D55825">
      <w:pPr>
        <w:tabs>
          <w:tab w:val="left" w:pos="6237"/>
        </w:tabs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二、晚自习辅导安排</w:t>
      </w:r>
    </w:p>
    <w:p w:rsidR="00D55825" w:rsidRDefault="00D55825" w:rsidP="00D55825">
      <w:pPr>
        <w:tabs>
          <w:tab w:val="left" w:pos="6237"/>
        </w:tabs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1、英语辅导</w:t>
      </w:r>
    </w:p>
    <w:p w:rsidR="00D55825" w:rsidRDefault="00D55825" w:rsidP="00D55825">
      <w:pPr>
        <w:tabs>
          <w:tab w:val="left" w:pos="6237"/>
        </w:tabs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9月23日至12月19日每周一18：30—20:30安排英语辅导，学校统一开展英语微课程学习，提高学生英语语言听、说、读、写、译的基本功，提升人文素养。</w:t>
      </w:r>
    </w:p>
    <w:p w:rsidR="00D55825" w:rsidRDefault="00D55825" w:rsidP="00D55825">
      <w:pPr>
        <w:tabs>
          <w:tab w:val="left" w:pos="6237"/>
        </w:tabs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2、数学辅导</w:t>
      </w:r>
    </w:p>
    <w:p w:rsidR="00D55825" w:rsidRDefault="00D55825" w:rsidP="00D55825">
      <w:pPr>
        <w:tabs>
          <w:tab w:val="left" w:pos="6237"/>
        </w:tabs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9月23日至12月19日每周二18：30—20:30安排数学辅导答疑，数学课任课教师在每周数学课堂上对晚自习内容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安排和要求。11月5日至12月10日每周二晚自习期间进行数学基础强化（各学院根据分配名额组织学生报名参加）。</w:t>
      </w:r>
    </w:p>
    <w:p w:rsidR="00D55825" w:rsidRDefault="00D55825" w:rsidP="00D55825">
      <w:pPr>
        <w:tabs>
          <w:tab w:val="left" w:pos="6237"/>
        </w:tabs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3、新生专题辅导</w:t>
      </w:r>
    </w:p>
    <w:p w:rsidR="00D55825" w:rsidRDefault="00D55825" w:rsidP="00D55825">
      <w:pPr>
        <w:tabs>
          <w:tab w:val="left" w:pos="6237"/>
        </w:tabs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9月23日至12月19日每周三18：30—20:30安排专题辅导。其中10月16日、11月6日统一组织观看爱国题材电影，观</w:t>
      </w:r>
      <w:proofErr w:type="gramStart"/>
      <w:r>
        <w:rPr>
          <w:rFonts w:ascii="仿宋" w:eastAsia="仿宋" w:hAnsi="仿宋" w:hint="eastAsia"/>
          <w:sz w:val="28"/>
          <w:szCs w:val="28"/>
        </w:rPr>
        <w:t>影结束</w:t>
      </w:r>
      <w:proofErr w:type="gramEnd"/>
      <w:r>
        <w:rPr>
          <w:rFonts w:ascii="仿宋" w:eastAsia="仿宋" w:hAnsi="仿宋" w:hint="eastAsia"/>
          <w:sz w:val="28"/>
          <w:szCs w:val="28"/>
        </w:rPr>
        <w:t>后，学院组织学生撰写观后感，学校将组织系列有奖征文活动；其余时间学院负责组织专题辅导，可邀请学院领导、新入职教师、知名学者或校友等开展辅导或讲座，帮助学生认知自我、了解专业、制定学业及职业生涯规划等, 学院需提前向学生工作部（处）提交专题辅导计划，每班开展专题辅导不少于6次。</w:t>
      </w:r>
    </w:p>
    <w:p w:rsidR="00D55825" w:rsidRDefault="00D55825" w:rsidP="00D55825">
      <w:pPr>
        <w:tabs>
          <w:tab w:val="left" w:pos="6237"/>
        </w:tabs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4、“学理论 读经典”阅读活动</w:t>
      </w:r>
    </w:p>
    <w:p w:rsidR="00D55825" w:rsidRDefault="00D55825" w:rsidP="00D55825">
      <w:pPr>
        <w:tabs>
          <w:tab w:val="left" w:pos="6237"/>
        </w:tabs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9月23日至12月19日每周四18：30—20:30，由学院组织学生，根据学校或学院推荐书目，结合学习兴趣和学科特点，开展</w:t>
      </w:r>
      <w:proofErr w:type="gramStart"/>
      <w:r>
        <w:rPr>
          <w:rFonts w:ascii="仿宋" w:eastAsia="仿宋" w:hAnsi="仿宋" w:hint="eastAsia"/>
          <w:sz w:val="28"/>
          <w:szCs w:val="28"/>
        </w:rPr>
        <w:t>通识类及</w:t>
      </w:r>
      <w:proofErr w:type="gramEnd"/>
      <w:r>
        <w:rPr>
          <w:rFonts w:ascii="仿宋" w:eastAsia="仿宋" w:hAnsi="仿宋" w:hint="eastAsia"/>
          <w:sz w:val="28"/>
          <w:szCs w:val="28"/>
        </w:rPr>
        <w:t>专业经典书籍阅读活动，并组织开展“学理论 读经典”读书交流活动。交流活动具体时间由学院安排，需提前报学生工作部（处）备案。</w:t>
      </w:r>
    </w:p>
    <w:p w:rsidR="00D55825" w:rsidRDefault="00D55825" w:rsidP="00D55825">
      <w:pPr>
        <w:tabs>
          <w:tab w:val="left" w:pos="6237"/>
        </w:tabs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5E6AA8">
        <w:rPr>
          <w:rFonts w:ascii="仿宋" w:eastAsia="仿宋" w:hAnsi="仿宋" w:hint="eastAsia"/>
          <w:b/>
          <w:sz w:val="28"/>
          <w:szCs w:val="28"/>
        </w:rPr>
        <w:t>文化与传播学院</w:t>
      </w:r>
      <w:r>
        <w:rPr>
          <w:rFonts w:ascii="仿宋" w:eastAsia="仿宋" w:hAnsi="仿宋" w:hint="eastAsia"/>
          <w:sz w:val="28"/>
          <w:szCs w:val="28"/>
        </w:rPr>
        <w:t>、法学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院、外国语学院及劳动经济学院社会工作专业因没有数学课教学安排，在数学辅导答疑时间可安排符合本专业特点的晚自习学习内容，并告知本院系学生。</w:t>
      </w:r>
    </w:p>
    <w:p w:rsidR="00D55825" w:rsidRDefault="00D55825" w:rsidP="00D55825">
      <w:pPr>
        <w:tabs>
          <w:tab w:val="left" w:pos="6237"/>
        </w:tabs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三、晚自习答疑安排</w:t>
      </w:r>
    </w:p>
    <w:p w:rsidR="00D55825" w:rsidRDefault="00D55825" w:rsidP="00D55825">
      <w:pPr>
        <w:tabs>
          <w:tab w:val="left" w:pos="6237"/>
        </w:tabs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晚自习期间，每周一安排英语答疑，每周二安排数学答疑，答疑</w:t>
      </w:r>
      <w:r>
        <w:rPr>
          <w:rFonts w:ascii="仿宋" w:eastAsia="仿宋" w:hAnsi="仿宋" w:hint="eastAsia"/>
          <w:sz w:val="28"/>
          <w:szCs w:val="28"/>
        </w:rPr>
        <w:lastRenderedPageBreak/>
        <w:t>地点为博学楼107、慎思楼222。</w:t>
      </w:r>
    </w:p>
    <w:p w:rsidR="00E81EBA" w:rsidRPr="00D55825" w:rsidRDefault="00E81EBA"/>
    <w:sectPr w:rsidR="00E81EBA" w:rsidRPr="00D5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FD"/>
    <w:rsid w:val="00210634"/>
    <w:rsid w:val="00242EFD"/>
    <w:rsid w:val="005E6AA8"/>
    <w:rsid w:val="00787D8D"/>
    <w:rsid w:val="00D55825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865</Characters>
  <Application>Microsoft Office Word</Application>
  <DocSecurity>0</DocSecurity>
  <Lines>7</Lines>
  <Paragraphs>2</Paragraphs>
  <ScaleCrop>false</ScaleCrop>
  <Company>China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2019-09-16T07:00:00Z</dcterms:created>
  <dcterms:modified xsi:type="dcterms:W3CDTF">2019-09-16T07:05:00Z</dcterms:modified>
</cp:coreProperties>
</file>