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附件</w:t>
      </w:r>
      <w:r>
        <w:rPr>
          <w:rFonts w:hint="default" w:ascii="华文仿宋" w:hAnsi="华文仿宋" w:eastAsia="华文仿宋"/>
          <w:sz w:val="24"/>
        </w:rPr>
        <w:t>3</w:t>
      </w:r>
      <w:r>
        <w:rPr>
          <w:rFonts w:hint="eastAsia" w:ascii="华文仿宋" w:hAnsi="华文仿宋" w:eastAsia="华文仿宋"/>
          <w:sz w:val="24"/>
        </w:rPr>
        <w:t>：</w:t>
      </w:r>
    </w:p>
    <w:p>
      <w:pPr>
        <w:jc w:val="center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bCs/>
          <w:sz w:val="24"/>
        </w:rPr>
        <w:t>成长课堂推荐线上课程（2020.3—2020.5）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（1）《解读疫情下的心理恐慌》，北京大学，谢晓非，时长：40分钟，https://www.bilibili.com/video/av90704651?from=search&amp;seid=761029517251083704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《正念是什么？有什么好处？如何练习？》，北京大学，刘兴华，时长：32分钟，https://www.bilibili.com/video/av91267812?from=search&amp;seid=14202068418345337626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（2）《在家如何与长辈相处》，北京大学，张昕，时长：70分钟，https://www.bilibili.com/video/av91022121?from=search&amp;seid=876464462300849294</w:t>
      </w:r>
      <w:r>
        <w:rPr>
          <w:rFonts w:ascii="华文仿宋" w:hAnsi="华文仿宋" w:eastAsia="华文仿宋"/>
          <w:sz w:val="24"/>
        </w:rPr>
        <w:t>3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（3）《疫期心理调适》，华中师范大学，田媛，91分钟，https://www.icourse163.org/live/view/480000001953229.htm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（4）《理性与积极：情绪管理》，浙江大学，叶映华，106分钟，https://www.icourse163.org/live/view/480000001950273.htm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（5）《我该安静地走开还是勇敢留下来》，世界500强跨国集团中国区培训总经理，赵承崧，上下两集共82分钟，https://www.bilibili.com/video/av27041703?p=2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（6）《“授人以筌”在职业生涯规划上的应用》，美国乔治亚洲托马斯大学，黄天中，120分钟，https://v.qq.com/x/page/t0618pst2of.html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（7）《国学让生活更美好》，中国政法大学，郭继承，103分钟，http://www.iqiyi.com/w_19s3ffcrh1.html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（8）《中国传统文化的人文特质》，北京大学，楼宇烈，80分钟，https://v.qq.com/x/page/g0786ph9xjw.html</w:t>
      </w:r>
    </w:p>
    <w:p>
      <w:pPr>
        <w:widowControl/>
        <w:snapToGrid w:val="0"/>
        <w:jc w:val="left"/>
        <w:rPr>
          <w:rFonts w:ascii="华文中宋" w:hAnsi="华文中宋" w:eastAsia="华文中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2020-09-10T03:42:38Z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