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北京市三好学生登记表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年度志愿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580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学校、院系、专业、年级</w:t>
            </w:r>
          </w:p>
        </w:tc>
      </w:tr>
      <w:tr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2E01649C"/>
    <w:rsid w:val="33639A7F"/>
    <w:rsid w:val="338B6AE4"/>
    <w:rsid w:val="E9EDDC57"/>
    <w:rsid w:val="F77E8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40</Words>
  <Characters>234</Characters>
  <Lines>1</Lines>
  <Paragraphs>1</Paragraphs>
  <TotalTime>12</TotalTime>
  <ScaleCrop>false</ScaleCrop>
  <LinksUpToDate>false</LinksUpToDate>
  <CharactersWithSpaces>273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2021-09-24T07:01:00Z</dcterms:created>
  <dc:creator>黄宝琪</dc:creator>
  <cp:lastModifiedBy>Fionalicia</cp:lastModifiedBy>
  <dcterms:modified xsi:type="dcterms:W3CDTF">2023-11-13T17:47:06Z</dcterms:modified>
  <dc:title>附件3：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6BA0273773DE44439AF05165149F2145_43</vt:lpwstr>
  </property>
</Properties>
</file>