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z w:val="36"/>
          <w:szCs w:val="44"/>
          <w:lang w:val="en-US" w:eastAsia="zh-CN"/>
        </w:rPr>
        <w:t>4</w:t>
      </w:r>
      <w:bookmarkStart w:id="0" w:name="_GoBack"/>
      <w:bookmarkEnd w:id="0"/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年学社衔接工作</w:t>
      </w:r>
    </w:p>
    <w:p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北京共青团线上系统操作说明</w:t>
      </w:r>
    </w:p>
    <w:p>
      <w:pPr>
        <w:jc w:val="center"/>
        <w:rPr>
          <w:rFonts w:ascii="方正小标宋简体" w:hAnsi="方正小标宋简体" w:eastAsia="方正小标宋简体" w:cs="方正小标宋简体"/>
          <w:sz w:val="28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28"/>
          <w:szCs w:val="36"/>
        </w:rPr>
        <w:t>（系统外部发起转接）</w:t>
      </w: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简述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本说明根据外部系统的团员转入北京共青团线上系统这种情况，进行线上转移操作说明。（即使用智慧团建、广东、福建系统的团组织、团员发起转接）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一、外部系统的团员转入北京共青团线上系统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（1）团中央智慧团建系统转入北京共青团线上系统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员在智慧团建系统发起转入北京共青团线上系统的申请，如果待转入的团组织使用北京共青团线上系统，智慧团建中“转入组织属于哪个省”处则应选择北京，如转入组织未使用北京共青团线上系统，请勿进行如上选择，避免影响正常的转接流程。</w:t>
      </w:r>
    </w:p>
    <w:p>
      <w:pPr>
        <w:spacing w:line="560" w:lineRule="exact"/>
        <w:ind w:firstLine="482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ascii="仿宋" w:hAnsi="仿宋" w:eastAsia="仿宋" w:cs="仿宋"/>
          <w:b/>
          <w:bCs/>
          <w:sz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364490</wp:posOffset>
            </wp:positionV>
            <wp:extent cx="3142615" cy="2167255"/>
            <wp:effectExtent l="19050" t="19050" r="19685" b="24130"/>
            <wp:wrapTopAndBottom/>
            <wp:docPr id="34" name="图片 34" descr="3861566978495_.pic_h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3861566978495_.pic_hd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42800" cy="2167200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团员在智慧团建系统中选择申请转入团组织时，可以使用关键字进行检索，但一次最多显示</w:t>
      </w:r>
      <w:r>
        <w:rPr>
          <w:rFonts w:ascii="仿宋_GB2312" w:hAnsi="仿宋_GB2312" w:eastAsia="仿宋_GB2312" w:cs="仿宋_GB2312"/>
          <w:sz w:val="32"/>
          <w:szCs w:val="32"/>
        </w:rPr>
        <w:t>3</w:t>
      </w:r>
      <w:r>
        <w:rPr>
          <w:rFonts w:hint="eastAsia" w:ascii="仿宋_GB2312" w:hAnsi="仿宋_GB2312" w:eastAsia="仿宋_GB2312" w:cs="仿宋_GB2312"/>
          <w:sz w:val="32"/>
          <w:szCs w:val="32"/>
        </w:rPr>
        <w:t>0条数据，如果检索结果中没有显示正确的转入团组织全称，请使用更加精确的</w:t>
      </w:r>
      <w:r>
        <w:rPr>
          <w:rFonts w:ascii="仿宋" w:hAnsi="仿宋" w:eastAsia="仿宋" w:cs="仿宋"/>
          <w:b/>
          <w:bCs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828040</wp:posOffset>
            </wp:positionV>
            <wp:extent cx="2292985" cy="2595880"/>
            <wp:effectExtent l="19050" t="19050" r="12065" b="14605"/>
            <wp:wrapTopAndBottom/>
            <wp:docPr id="35" name="图片 35" descr="3821566877272_.pic_h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3821566877272_.pic_hd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93200" cy="2595600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关键字重新进行检索。</w:t>
      </w:r>
    </w:p>
    <w:p>
      <w:pPr>
        <w:spacing w:line="560" w:lineRule="exact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（2）完成北京共青团团员报到工作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团员在外部系统中提交转出申请后，团员需在北京共青团线上系统的注册登录，并在系统中通过组织审核，成为组织的正式成员，具体操作如下: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3124200</wp:posOffset>
            </wp:positionH>
            <wp:positionV relativeFrom="paragraph">
              <wp:posOffset>822960</wp:posOffset>
            </wp:positionV>
            <wp:extent cx="1514475" cy="2983230"/>
            <wp:effectExtent l="19050" t="19050" r="28575" b="2667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29832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 w:cs="仿宋"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514350</wp:posOffset>
            </wp:positionH>
            <wp:positionV relativeFrom="paragraph">
              <wp:posOffset>1244600</wp:posOffset>
            </wp:positionV>
            <wp:extent cx="2093595" cy="2093595"/>
            <wp:effectExtent l="19050" t="19050" r="20955" b="20955"/>
            <wp:wrapTopAndBottom/>
            <wp:docPr id="45" name="图片 2" descr="13871548041351_.pic_h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" descr="13871548041351_.pic_hd.jpg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3595" cy="2093595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1.关注北京共青团官方微信公众号“青春北京”，点击右下方菜单栏“线上系统”中的“北京共青团系统”。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492125</wp:posOffset>
            </wp:positionV>
            <wp:extent cx="1864995" cy="3653790"/>
            <wp:effectExtent l="19050" t="19050" r="21590" b="2286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2.点击“创建账户”，进行账户注册。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828675</wp:posOffset>
            </wp:positionV>
            <wp:extent cx="1868170" cy="3653790"/>
            <wp:effectExtent l="19050" t="19050" r="17780" b="2286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84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3用户按照实际情况选择身份:“我是团员”、“我是团干部”、“我不是团员”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907415</wp:posOffset>
            </wp:positionV>
            <wp:extent cx="1511935" cy="3653790"/>
            <wp:effectExtent l="19050" t="19050" r="12065" b="2286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20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4注册时，请团员输入真实准确的姓名和身份证号，否则会影响团组织关系的成功转接转接。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（3）团员/团干部注册后，需要所申请的团组织在电脑端进行相应的审核/添加操作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审核团员:我的团员-》加入申请-》同意/拒绝。</w:t>
      </w:r>
    </w:p>
    <w:p>
      <w:pPr>
        <w:spacing w:line="560" w:lineRule="exact"/>
        <w:ind w:firstLine="567" w:firstLineChars="27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461010</wp:posOffset>
            </wp:positionV>
            <wp:extent cx="4827905" cy="2339975"/>
            <wp:effectExtent l="19050" t="19050" r="11430" b="2222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7600" cy="234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添加团干部:我的团干部-》添加。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团组织通过后，团员手机端显示“所属组织》我的团组织》中国共产主义青年团北京市XXX支部委员会”，转入流程全部完成。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450215</wp:posOffset>
            </wp:positionV>
            <wp:extent cx="1864995" cy="3653790"/>
            <wp:effectExtent l="19050" t="19050" r="21590" b="2286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altName w:val="黑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135100621"/>
      <w:docPartObj>
        <w:docPartGallery w:val="AutoText"/>
      </w:docPartObj>
    </w:sdtPr>
    <w:sdtContent>
      <w:p>
        <w:pPr>
          <w:pStyle w:val="3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>
    <w:pPr>
      <w:pStyle w:val="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IyZjU2MjI5YWE3MjA4MjJjMWU0ZjcyYjZjMGY1NTYifQ=="/>
  </w:docVars>
  <w:rsids>
    <w:rsidRoot w:val="7663212C"/>
    <w:rsid w:val="000A152A"/>
    <w:rsid w:val="0011420E"/>
    <w:rsid w:val="00157E99"/>
    <w:rsid w:val="00437ADF"/>
    <w:rsid w:val="00521FB8"/>
    <w:rsid w:val="005C76E1"/>
    <w:rsid w:val="00771B2D"/>
    <w:rsid w:val="008D4AF8"/>
    <w:rsid w:val="00904AD8"/>
    <w:rsid w:val="009E1CF5"/>
    <w:rsid w:val="00C13EF0"/>
    <w:rsid w:val="00DC18C7"/>
    <w:rsid w:val="00DE25DC"/>
    <w:rsid w:val="00FF7B93"/>
    <w:rsid w:val="625B51DB"/>
    <w:rsid w:val="6EF9FCB2"/>
    <w:rsid w:val="7663212C"/>
    <w:rsid w:val="7BE40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uiPriority w:val="0"/>
    <w:rPr>
      <w:sz w:val="18"/>
      <w:szCs w:val="18"/>
    </w:rPr>
  </w:style>
  <w:style w:type="paragraph" w:styleId="3">
    <w:name w:val="footer"/>
    <w:basedOn w:val="1"/>
    <w:link w:val="8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uiPriority w:val="0"/>
    <w:rPr>
      <w:kern w:val="2"/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kern w:val="2"/>
      <w:sz w:val="18"/>
      <w:szCs w:val="18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  <w:style w:type="character" w:customStyle="1" w:styleId="10">
    <w:name w:val="批注框文本 Char"/>
    <w:basedOn w:val="6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692</Words>
  <Characters>700</Characters>
  <Lines>5</Lines>
  <Paragraphs>1</Paragraphs>
  <TotalTime>85</TotalTime>
  <ScaleCrop>false</ScaleCrop>
  <LinksUpToDate>false</LinksUpToDate>
  <CharactersWithSpaces>700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2022-04-05T17:27:00Z</dcterms:created>
  <dc:creator>飞…away</dc:creator>
  <cp:lastModifiedBy>poison</cp:lastModifiedBy>
  <cp:lastPrinted>2022-07-12T09:09:00Z</cp:lastPrinted>
  <dcterms:modified xsi:type="dcterms:W3CDTF">2024-05-22T06:22:23Z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07FC670BC09E42C082524E3EFC58431F_13</vt:lpwstr>
  </property>
</Properties>
</file>