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D30A4">
      <w:pPr>
        <w:spacing w:line="560" w:lineRule="exact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2"/>
          <w:szCs w:val="32"/>
        </w:rPr>
        <w:t>首都经济贸易大学学习优秀奖学金评选办法</w:t>
      </w:r>
    </w:p>
    <w:bookmarkEnd w:id="0"/>
    <w:p w14:paraId="1F4FB6FB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第一条  为进一步加强我校学风建设，鼓励广大学生勤奋学习，刻苦钻研，根据《首都经济贸易大学本专科学生奖励管理办法（试行）》，结合我校实际情况，设立学习优秀奖学金。</w:t>
      </w:r>
    </w:p>
    <w:p w14:paraId="502B85E3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第二条  学习优秀奖学金每学年评选一次，参评对象为具有我校学籍的全日制本专科生，设一等、二等、三等三个等级，分别按可参评学生人数的5%、10%和15%评选，奖励金额分别为每人每年3000元、2000元和800元。</w:t>
      </w:r>
    </w:p>
    <w:p w14:paraId="30BC32FA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第三条  申请条件</w:t>
      </w:r>
    </w:p>
    <w:p w14:paraId="3EFC6EAC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申请者在满足《首都经济贸易大学本专科学生奖励管理办法（试行）》规定的奖励申请基本条件的基础上，还需具备以下条件：</w:t>
      </w:r>
    </w:p>
    <w:p w14:paraId="752E8BC1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（一）评选年度平均学分绩点达到2.0。</w:t>
      </w:r>
    </w:p>
    <w:p w14:paraId="15B47210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（二）申请一等学习优秀奖学金者，评选年度内各门课程所获得的平均学分绩点在本专业或班级排名前5%，且单科成绩不低于70分。</w:t>
      </w:r>
    </w:p>
    <w:p w14:paraId="46888888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（三）申请二等学习优秀奖学金者，评选年度内各门课程所获得的平均学分绩点在本专业或班级排名前15%，且单科成绩不低于65分。</w:t>
      </w:r>
    </w:p>
    <w:p w14:paraId="7EEAB680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（四）申请三等学习优秀奖学金者，评选年度内各门课程所获得的平均学分绩点在本专业或班级排名前30%。</w:t>
      </w:r>
    </w:p>
    <w:p w14:paraId="0D683853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第四条  评选规则</w:t>
      </w:r>
    </w:p>
    <w:p w14:paraId="72458A50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（一）评选以院系为单位，分年级、专业或班级按分配比例进行。</w:t>
      </w:r>
    </w:p>
    <w:p w14:paraId="70D807CF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（二）评选应以学生当学年所学各门课程获得的平均学分绩点进行排序，并结合学生在校期间一贯表现择优进行。</w:t>
      </w:r>
    </w:p>
    <w:p w14:paraId="2AB08E01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评选人数以规定比例为限，如符合条件的学生人数不足应评数，则按照实际人数评选，不降低评选标准；如符合条件学生人数超出应选比例，则按照平均学分绩点排序选至满额为止；如出现平均学分绩点并列且超出应评数的情况，则以并列学生必修课的平均分由高至低排序选至满额，其余学生顺延至下一等级参评。</w:t>
      </w:r>
    </w:p>
    <w:p w14:paraId="702D8B1D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第五条  本办法自2014年9月1日起施行。</w:t>
      </w:r>
    </w:p>
    <w:p w14:paraId="573F92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ODJiY2JmNjg3ODc3NzMzZTUzZDJhZTdhNzM2MTAifQ=="/>
  </w:docVars>
  <w:rsids>
    <w:rsidRoot w:val="02132994"/>
    <w:rsid w:val="0213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2024-10-22T15:35:00Z</dcterms:created>
  <dc:creator>嘿</dc:creator>
  <cp:lastModifiedBy>嘿</cp:lastModifiedBy>
  <dcterms:modified xsi:type="dcterms:W3CDTF">2024-10-22T15:35:42Z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596CA071135E4F7090685FE2B6B26563_11</vt:lpwstr>
  </property>
</Properties>
</file>